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D7F5C9" w14:textId="77777777" w:rsidR="00031D27" w:rsidRDefault="00031D27" w:rsidP="003509BB">
      <w:pPr>
        <w:spacing w:line="480" w:lineRule="auto"/>
        <w:jc w:val="center"/>
        <w:rPr>
          <w:rFonts w:ascii="Times New Roman" w:hAnsi="Times New Roman" w:cs="Times New Roman"/>
          <w:sz w:val="24"/>
          <w:szCs w:val="24"/>
          <w:lang w:val="en-US"/>
        </w:rPr>
      </w:pPr>
    </w:p>
    <w:p w14:paraId="58F5F3FD" w14:textId="44F9F887" w:rsidR="00031D27" w:rsidRDefault="00031D27" w:rsidP="003509BB">
      <w:pPr>
        <w:spacing w:line="480" w:lineRule="auto"/>
        <w:jc w:val="center"/>
        <w:rPr>
          <w:rFonts w:ascii="Times New Roman" w:hAnsi="Times New Roman" w:cs="Times New Roman"/>
          <w:sz w:val="24"/>
          <w:szCs w:val="24"/>
          <w:lang w:val="en-US"/>
        </w:rPr>
      </w:pPr>
    </w:p>
    <w:p w14:paraId="44C02BD5" w14:textId="1B5E6D96" w:rsidR="003509BB" w:rsidRDefault="003509BB" w:rsidP="003509BB">
      <w:pPr>
        <w:spacing w:line="480" w:lineRule="auto"/>
        <w:jc w:val="center"/>
        <w:rPr>
          <w:rFonts w:ascii="Times New Roman" w:hAnsi="Times New Roman" w:cs="Times New Roman"/>
          <w:sz w:val="24"/>
          <w:szCs w:val="24"/>
          <w:lang w:val="en-US"/>
        </w:rPr>
      </w:pPr>
    </w:p>
    <w:p w14:paraId="109ED9DA" w14:textId="3918492D" w:rsidR="003509BB" w:rsidRDefault="003509BB" w:rsidP="003509BB">
      <w:pPr>
        <w:spacing w:line="480" w:lineRule="auto"/>
        <w:jc w:val="center"/>
        <w:rPr>
          <w:rFonts w:ascii="Times New Roman" w:hAnsi="Times New Roman" w:cs="Times New Roman"/>
          <w:sz w:val="24"/>
          <w:szCs w:val="24"/>
          <w:lang w:val="en-US"/>
        </w:rPr>
      </w:pPr>
    </w:p>
    <w:p w14:paraId="73BC1A09" w14:textId="77777777" w:rsidR="003509BB" w:rsidRDefault="003509BB" w:rsidP="003509BB">
      <w:pPr>
        <w:spacing w:line="480" w:lineRule="auto"/>
        <w:jc w:val="center"/>
        <w:rPr>
          <w:rFonts w:ascii="Times New Roman" w:hAnsi="Times New Roman" w:cs="Times New Roman"/>
          <w:sz w:val="24"/>
          <w:szCs w:val="24"/>
          <w:lang w:val="en-US"/>
        </w:rPr>
      </w:pPr>
    </w:p>
    <w:p w14:paraId="7B5777C2" w14:textId="64FD0000" w:rsidR="0024299D" w:rsidRDefault="002D06EB" w:rsidP="003509BB">
      <w:pPr>
        <w:spacing w:line="480" w:lineRule="auto"/>
        <w:jc w:val="center"/>
        <w:rPr>
          <w:rFonts w:ascii="Times New Roman" w:hAnsi="Times New Roman" w:cs="Times New Roman"/>
          <w:sz w:val="24"/>
          <w:szCs w:val="24"/>
          <w:lang w:val="en-US"/>
        </w:rPr>
      </w:pPr>
      <w:r w:rsidRPr="002D06EB">
        <w:rPr>
          <w:rFonts w:ascii="Times New Roman" w:hAnsi="Times New Roman" w:cs="Times New Roman"/>
          <w:sz w:val="24"/>
          <w:szCs w:val="24"/>
          <w:lang w:val="en-US"/>
        </w:rPr>
        <w:t xml:space="preserve">Response </w:t>
      </w:r>
      <w:r>
        <w:rPr>
          <w:rFonts w:ascii="Times New Roman" w:hAnsi="Times New Roman" w:cs="Times New Roman"/>
          <w:sz w:val="24"/>
          <w:szCs w:val="24"/>
          <w:lang w:val="en-US"/>
        </w:rPr>
        <w:t>on</w:t>
      </w:r>
      <w:r w:rsidRPr="002D06EB">
        <w:rPr>
          <w:rFonts w:ascii="Times New Roman" w:hAnsi="Times New Roman" w:cs="Times New Roman"/>
          <w:sz w:val="24"/>
          <w:szCs w:val="24"/>
          <w:lang w:val="en-US"/>
        </w:rPr>
        <w:t xml:space="preserve"> City Office Post</w:t>
      </w:r>
    </w:p>
    <w:p w14:paraId="20850388" w14:textId="45E6E09B" w:rsidR="00C56267" w:rsidRDefault="00C56267" w:rsidP="003509B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54371E6" w14:textId="44492D58" w:rsidR="00C56267" w:rsidRDefault="00C56267" w:rsidP="003509B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3B22505" w14:textId="77777777" w:rsidR="003509BB" w:rsidRDefault="003509BB" w:rsidP="003509B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65D6CD9" w14:textId="35568828" w:rsidR="00C56267" w:rsidRDefault="00C56267" w:rsidP="003509BB">
      <w:pPr>
        <w:spacing w:line="480" w:lineRule="auto"/>
        <w:jc w:val="center"/>
        <w:rPr>
          <w:rFonts w:ascii="Times New Roman" w:hAnsi="Times New Roman" w:cs="Times New Roman"/>
          <w:sz w:val="24"/>
          <w:szCs w:val="24"/>
          <w:lang w:val="en-US"/>
        </w:rPr>
      </w:pPr>
      <w:r w:rsidRPr="002D06EB">
        <w:rPr>
          <w:rFonts w:ascii="Times New Roman" w:hAnsi="Times New Roman" w:cs="Times New Roman"/>
          <w:sz w:val="24"/>
          <w:szCs w:val="24"/>
          <w:lang w:val="en-US"/>
        </w:rPr>
        <w:lastRenderedPageBreak/>
        <w:t xml:space="preserve">Response </w:t>
      </w:r>
      <w:r w:rsidRPr="00C56267">
        <w:rPr>
          <w:rFonts w:ascii="Times New Roman" w:hAnsi="Times New Roman" w:cs="Times New Roman"/>
          <w:sz w:val="24"/>
          <w:szCs w:val="24"/>
          <w:lang w:val="en-US"/>
        </w:rPr>
        <w:t>on</w:t>
      </w:r>
      <w:r w:rsidRPr="002D06EB">
        <w:rPr>
          <w:rFonts w:ascii="Times New Roman" w:hAnsi="Times New Roman" w:cs="Times New Roman"/>
          <w:sz w:val="24"/>
          <w:szCs w:val="24"/>
          <w:lang w:val="en-US"/>
        </w:rPr>
        <w:t xml:space="preserve"> City Office Post</w:t>
      </w:r>
    </w:p>
    <w:p w14:paraId="48995FA7" w14:textId="2D9A21BC" w:rsidR="0024299D" w:rsidRDefault="002D06EB" w:rsidP="003509BB">
      <w:pPr>
        <w:spacing w:line="480" w:lineRule="auto"/>
        <w:ind w:firstLine="720"/>
        <w:rPr>
          <w:rFonts w:ascii="Times New Roman" w:hAnsi="Times New Roman" w:cs="Times New Roman"/>
          <w:sz w:val="24"/>
          <w:szCs w:val="24"/>
          <w:lang w:val="en-US"/>
        </w:rPr>
      </w:pPr>
      <w:r w:rsidRPr="002D06EB">
        <w:rPr>
          <w:rFonts w:ascii="Times New Roman" w:hAnsi="Times New Roman" w:cs="Times New Roman"/>
          <w:sz w:val="24"/>
          <w:szCs w:val="24"/>
          <w:lang w:val="en-US"/>
        </w:rPr>
        <w:t xml:space="preserve">Looking at the leadership structure described in the post, I would insist that the structure takes up hierarchical leadership where someone has to report to someone in a higher rank. </w:t>
      </w:r>
      <w:r w:rsidR="00031D27">
        <w:rPr>
          <w:rFonts w:ascii="Times New Roman" w:hAnsi="Times New Roman" w:cs="Times New Roman"/>
          <w:sz w:val="24"/>
          <w:szCs w:val="24"/>
          <w:lang w:val="en-US"/>
        </w:rPr>
        <w:t>Just as</w:t>
      </w:r>
      <w:r w:rsidRPr="002D06EB">
        <w:rPr>
          <w:rFonts w:ascii="Times New Roman" w:hAnsi="Times New Roman" w:cs="Times New Roman"/>
          <w:sz w:val="24"/>
          <w:szCs w:val="24"/>
          <w:lang w:val="en-US"/>
        </w:rPr>
        <w:t xml:space="preserve"> you have indicated, the information and technology department </w:t>
      </w:r>
      <w:r w:rsidR="006F2164" w:rsidRPr="002D06EB">
        <w:rPr>
          <w:rFonts w:ascii="Times New Roman" w:hAnsi="Times New Roman" w:cs="Times New Roman"/>
          <w:sz w:val="24"/>
          <w:szCs w:val="24"/>
          <w:lang w:val="en-US"/>
        </w:rPr>
        <w:t>ha</w:t>
      </w:r>
      <w:r w:rsidR="006F2164">
        <w:rPr>
          <w:rFonts w:ascii="Times New Roman" w:hAnsi="Times New Roman" w:cs="Times New Roman"/>
          <w:sz w:val="24"/>
          <w:szCs w:val="24"/>
          <w:lang w:val="en-US"/>
        </w:rPr>
        <w:t>s</w:t>
      </w:r>
      <w:r w:rsidRPr="002D06EB">
        <w:rPr>
          <w:rFonts w:ascii="Times New Roman" w:hAnsi="Times New Roman" w:cs="Times New Roman"/>
          <w:sz w:val="24"/>
          <w:szCs w:val="24"/>
          <w:lang w:val="en-US"/>
        </w:rPr>
        <w:t xml:space="preserve"> to report to the finance department. This is a simple indication of the kind of work culture and atmospheric setting within the organization, an uneasy work setting. I would like to add that such </w:t>
      </w:r>
      <w:r w:rsidR="006F2164">
        <w:rPr>
          <w:rFonts w:ascii="Times New Roman" w:hAnsi="Times New Roman" w:cs="Times New Roman"/>
          <w:sz w:val="24"/>
          <w:szCs w:val="24"/>
          <w:lang w:val="en-US"/>
        </w:rPr>
        <w:t xml:space="preserve">an </w:t>
      </w:r>
      <w:r w:rsidRPr="002D06EB">
        <w:rPr>
          <w:rFonts w:ascii="Times New Roman" w:hAnsi="Times New Roman" w:cs="Times New Roman"/>
          <w:sz w:val="24"/>
          <w:szCs w:val="24"/>
          <w:lang w:val="en-US"/>
        </w:rPr>
        <w:t xml:space="preserve">office setting requires strategic communication and innovative methods to appreciate structural operation for </w:t>
      </w:r>
      <w:r w:rsidR="006F2164">
        <w:rPr>
          <w:rFonts w:ascii="Times New Roman" w:hAnsi="Times New Roman" w:cs="Times New Roman"/>
          <w:sz w:val="24"/>
          <w:szCs w:val="24"/>
          <w:lang w:val="en-US"/>
        </w:rPr>
        <w:t xml:space="preserve">the </w:t>
      </w:r>
      <w:r w:rsidRPr="002D06EB">
        <w:rPr>
          <w:rFonts w:ascii="Times New Roman" w:hAnsi="Times New Roman" w:cs="Times New Roman"/>
          <w:sz w:val="24"/>
          <w:szCs w:val="24"/>
          <w:lang w:val="en-US"/>
        </w:rPr>
        <w:t>whole City Office. The existence of strategic and effective communication improves the internal culture and correlation of the departments as demonstrated by Wiley Connections (2018). All the departments within the City Office have one mission which paraphrases to making the city better by providing high quality public service.  This mission can only be attained through competent communication within all the departments of the administrative organization.</w:t>
      </w:r>
    </w:p>
    <w:p w14:paraId="51BF6273" w14:textId="52E3E991" w:rsidR="0024299D" w:rsidRDefault="002D06EB" w:rsidP="003509BB">
      <w:pPr>
        <w:spacing w:line="480" w:lineRule="auto"/>
        <w:ind w:firstLine="720"/>
        <w:rPr>
          <w:rFonts w:ascii="Times New Roman" w:hAnsi="Times New Roman" w:cs="Times New Roman"/>
          <w:sz w:val="24"/>
          <w:szCs w:val="24"/>
          <w:lang w:val="en-US"/>
        </w:rPr>
      </w:pPr>
      <w:r w:rsidRPr="002D06EB">
        <w:rPr>
          <w:rFonts w:ascii="Times New Roman" w:hAnsi="Times New Roman" w:cs="Times New Roman"/>
          <w:sz w:val="24"/>
          <w:szCs w:val="24"/>
          <w:lang w:val="en-US"/>
        </w:rPr>
        <w:t>Innovative methods of appreciating cultural operations of the administrative office must be considered so as to attain the mission’s objective. The City Office needs to carry out value co-creation as an innovative technique to work with the public. This shall entail bringing or inviting the city residents to various meetings or conferences with the aim of listening directly to their views</w:t>
      </w:r>
      <w:r w:rsidR="006F2164">
        <w:rPr>
          <w:rFonts w:ascii="Times New Roman" w:hAnsi="Times New Roman" w:cs="Times New Roman"/>
          <w:sz w:val="24"/>
          <w:szCs w:val="24"/>
          <w:lang w:val="en-US"/>
        </w:rPr>
        <w:t>,</w:t>
      </w:r>
      <w:r w:rsidRPr="002D06EB">
        <w:rPr>
          <w:rFonts w:ascii="Times New Roman" w:hAnsi="Times New Roman" w:cs="Times New Roman"/>
          <w:sz w:val="24"/>
          <w:szCs w:val="24"/>
          <w:lang w:val="en-US"/>
        </w:rPr>
        <w:t xml:space="preserve"> as shown by Hepburn, Pless &amp; Popp (2018). From such meetings, practical orientation in objective setting and achievement are made in precision with the public needs. Conclusively, due to the previously established internal efficiency by strategic and inclusive communication, the administration office shall be </w:t>
      </w:r>
      <w:r w:rsidR="006F2164">
        <w:rPr>
          <w:rFonts w:ascii="Times New Roman" w:hAnsi="Times New Roman" w:cs="Times New Roman"/>
          <w:sz w:val="24"/>
          <w:szCs w:val="24"/>
          <w:lang w:val="en-US"/>
        </w:rPr>
        <w:t>better positioned</w:t>
      </w:r>
      <w:r w:rsidRPr="002D06EB">
        <w:rPr>
          <w:rFonts w:ascii="Times New Roman" w:hAnsi="Times New Roman" w:cs="Times New Roman"/>
          <w:sz w:val="24"/>
          <w:szCs w:val="24"/>
          <w:lang w:val="en-US"/>
        </w:rPr>
        <w:t xml:space="preserve"> towards achieving its mission and satisfying the </w:t>
      </w:r>
      <w:r w:rsidR="006F2164">
        <w:rPr>
          <w:rFonts w:ascii="Times New Roman" w:hAnsi="Times New Roman" w:cs="Times New Roman"/>
          <w:sz w:val="24"/>
          <w:szCs w:val="24"/>
          <w:lang w:val="en-US"/>
        </w:rPr>
        <w:t>prompt community</w:t>
      </w:r>
      <w:r w:rsidRPr="002D06EB">
        <w:rPr>
          <w:rFonts w:ascii="Times New Roman" w:hAnsi="Times New Roman" w:cs="Times New Roman"/>
          <w:sz w:val="24"/>
          <w:szCs w:val="24"/>
          <w:lang w:val="en-US"/>
        </w:rPr>
        <w:t xml:space="preserve"> needs. These are concepts that are very much needed in administrative organizations so that cases of conflict could be kept at bay.</w:t>
      </w:r>
    </w:p>
    <w:p w14:paraId="14497C5D" w14:textId="77777777" w:rsidR="0024299D" w:rsidRDefault="002D06EB" w:rsidP="003509BB">
      <w:pPr>
        <w:spacing w:line="480" w:lineRule="auto"/>
        <w:jc w:val="center"/>
        <w:rPr>
          <w:rFonts w:ascii="Times New Roman" w:hAnsi="Times New Roman" w:cs="Times New Roman"/>
          <w:sz w:val="24"/>
          <w:szCs w:val="24"/>
          <w:lang w:val="en-US"/>
        </w:rPr>
      </w:pPr>
      <w:r w:rsidRPr="002D06EB">
        <w:rPr>
          <w:rFonts w:ascii="Times New Roman" w:hAnsi="Times New Roman" w:cs="Times New Roman"/>
          <w:sz w:val="24"/>
          <w:szCs w:val="24"/>
          <w:lang w:val="en-US"/>
        </w:rPr>
        <w:lastRenderedPageBreak/>
        <w:t>References</w:t>
      </w:r>
    </w:p>
    <w:p w14:paraId="48A14D00" w14:textId="77777777" w:rsidR="00C56267" w:rsidRDefault="00C56267" w:rsidP="003509BB">
      <w:pPr>
        <w:spacing w:line="480" w:lineRule="auto"/>
        <w:ind w:left="720" w:hanging="720"/>
        <w:rPr>
          <w:rFonts w:ascii="Times New Roman" w:hAnsi="Times New Roman" w:cs="Times New Roman"/>
          <w:sz w:val="24"/>
          <w:szCs w:val="24"/>
          <w:lang w:val="en-US"/>
        </w:rPr>
      </w:pPr>
      <w:r w:rsidRPr="002D06EB">
        <w:rPr>
          <w:rFonts w:ascii="Times New Roman" w:hAnsi="Times New Roman" w:cs="Times New Roman"/>
          <w:sz w:val="24"/>
          <w:szCs w:val="24"/>
          <w:lang w:val="en-US"/>
        </w:rPr>
        <w:t xml:space="preserve">Hepburn, C., Pless, J., &amp; Popp, D. (2018). Policy brief—encouraging innovation that protects environmental systems: five policy proposals. </w:t>
      </w:r>
      <w:r w:rsidRPr="002D06EB">
        <w:rPr>
          <w:rFonts w:ascii="Times New Roman" w:hAnsi="Times New Roman" w:cs="Times New Roman"/>
          <w:i/>
          <w:sz w:val="24"/>
          <w:szCs w:val="24"/>
          <w:lang w:val="en-US"/>
        </w:rPr>
        <w:t>Review of Environmental Economics and Policy</w:t>
      </w:r>
      <w:r w:rsidRPr="002D06EB">
        <w:rPr>
          <w:rFonts w:ascii="Times New Roman" w:hAnsi="Times New Roman" w:cs="Times New Roman"/>
          <w:sz w:val="24"/>
          <w:szCs w:val="24"/>
          <w:lang w:val="en-US"/>
        </w:rPr>
        <w:t>, 12(1), 154-169.</w:t>
      </w:r>
    </w:p>
    <w:p w14:paraId="6F13DA7B" w14:textId="77777777" w:rsidR="00C56267" w:rsidRPr="002D06EB" w:rsidRDefault="00C56267" w:rsidP="003509BB">
      <w:pPr>
        <w:spacing w:line="480" w:lineRule="auto"/>
        <w:ind w:left="720" w:hanging="720"/>
        <w:rPr>
          <w:rFonts w:ascii="Times New Roman" w:hAnsi="Times New Roman" w:cs="Times New Roman"/>
          <w:sz w:val="24"/>
          <w:szCs w:val="24"/>
          <w:lang w:val="en-US"/>
        </w:rPr>
      </w:pPr>
      <w:r w:rsidRPr="002D06EB">
        <w:rPr>
          <w:rFonts w:ascii="Times New Roman" w:hAnsi="Times New Roman" w:cs="Times New Roman"/>
          <w:sz w:val="24"/>
          <w:szCs w:val="24"/>
          <w:lang w:val="en-US"/>
        </w:rPr>
        <w:t xml:space="preserve">Wiley Connections. (2018). Track key metrics to ensure efficient, effective staff management. </w:t>
      </w:r>
      <w:r w:rsidRPr="002D06EB">
        <w:rPr>
          <w:rFonts w:ascii="Times New Roman" w:hAnsi="Times New Roman" w:cs="Times New Roman"/>
          <w:i/>
          <w:sz w:val="24"/>
          <w:szCs w:val="24"/>
          <w:lang w:val="en-US"/>
        </w:rPr>
        <w:t>Nonprofit Business Advisor</w:t>
      </w:r>
      <w:r w:rsidRPr="002D06EB">
        <w:rPr>
          <w:rFonts w:ascii="Times New Roman" w:hAnsi="Times New Roman" w:cs="Times New Roman"/>
          <w:sz w:val="24"/>
          <w:szCs w:val="24"/>
          <w:lang w:val="en-US"/>
        </w:rPr>
        <w:t>, 2018(343), 5–8.</w:t>
      </w:r>
    </w:p>
    <w:sectPr w:rsidR="00C56267" w:rsidRPr="002D06EB" w:rsidSect="0024299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817747" w14:textId="77777777" w:rsidR="0039267B" w:rsidRDefault="0039267B" w:rsidP="0024299D">
      <w:pPr>
        <w:spacing w:after="0" w:line="240" w:lineRule="auto"/>
      </w:pPr>
      <w:r>
        <w:separator/>
      </w:r>
    </w:p>
  </w:endnote>
  <w:endnote w:type="continuationSeparator" w:id="0">
    <w:p w14:paraId="3C8E448E" w14:textId="77777777" w:rsidR="0039267B" w:rsidRDefault="0039267B" w:rsidP="00242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7C10F6" w14:textId="77777777" w:rsidR="0039267B" w:rsidRDefault="0039267B" w:rsidP="0024299D">
      <w:pPr>
        <w:spacing w:after="0" w:line="240" w:lineRule="auto"/>
      </w:pPr>
      <w:r>
        <w:separator/>
      </w:r>
    </w:p>
  </w:footnote>
  <w:footnote w:type="continuationSeparator" w:id="0">
    <w:p w14:paraId="0263A184" w14:textId="77777777" w:rsidR="0039267B" w:rsidRDefault="0039267B" w:rsidP="00242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13411915"/>
      <w:docPartObj>
        <w:docPartGallery w:val="Page Numbers (Top of Page)"/>
        <w:docPartUnique/>
      </w:docPartObj>
    </w:sdtPr>
    <w:sdtEndPr>
      <w:rPr>
        <w:noProof/>
      </w:rPr>
    </w:sdtEndPr>
    <w:sdtContent>
      <w:p w14:paraId="4E70A0CD" w14:textId="53F61FDD" w:rsidR="0024299D" w:rsidRPr="0024299D" w:rsidRDefault="0024299D" w:rsidP="0024299D">
        <w:pPr>
          <w:pStyle w:val="Header"/>
          <w:jc w:val="right"/>
          <w:rPr>
            <w:rFonts w:ascii="Times New Roman" w:hAnsi="Times New Roman" w:cs="Times New Roman"/>
          </w:rPr>
        </w:pPr>
        <w:r w:rsidRPr="002D06EB">
          <w:rPr>
            <w:rFonts w:ascii="Times New Roman" w:hAnsi="Times New Roman" w:cs="Times New Roman"/>
            <w:lang w:val="en-US"/>
          </w:rPr>
          <w:t xml:space="preserve">RESPONSE </w:t>
        </w:r>
        <w:r w:rsidRPr="0024299D">
          <w:rPr>
            <w:rFonts w:ascii="Times New Roman" w:hAnsi="Times New Roman" w:cs="Times New Roman"/>
            <w:lang w:val="en-US"/>
          </w:rPr>
          <w:t>ON</w:t>
        </w:r>
        <w:r w:rsidRPr="002D06EB">
          <w:rPr>
            <w:rFonts w:ascii="Times New Roman" w:hAnsi="Times New Roman" w:cs="Times New Roman"/>
            <w:lang w:val="en-US"/>
          </w:rPr>
          <w:t xml:space="preserve"> CITY OFFICE </w:t>
        </w:r>
        <w:r>
          <w:rPr>
            <w:rFonts w:ascii="Times New Roman" w:hAnsi="Times New Roman" w:cs="Times New Roman"/>
            <w:lang w:val="en-US"/>
          </w:rPr>
          <w:t>WORK</w:t>
        </w:r>
        <w:r>
          <w:rPr>
            <w:rFonts w:ascii="Times New Roman" w:hAnsi="Times New Roman" w:cs="Times New Roman"/>
          </w:rPr>
          <w:tab/>
        </w:r>
        <w:r>
          <w:rPr>
            <w:rFonts w:ascii="Times New Roman" w:hAnsi="Times New Roman" w:cs="Times New Roman"/>
          </w:rPr>
          <w:tab/>
        </w:r>
        <w:r w:rsidRPr="0024299D">
          <w:rPr>
            <w:rFonts w:ascii="Times New Roman" w:hAnsi="Times New Roman" w:cs="Times New Roman"/>
          </w:rPr>
          <w:fldChar w:fldCharType="begin"/>
        </w:r>
        <w:r w:rsidRPr="0024299D">
          <w:rPr>
            <w:rFonts w:ascii="Times New Roman" w:hAnsi="Times New Roman" w:cs="Times New Roman"/>
          </w:rPr>
          <w:instrText xml:space="preserve"> PAGE   \* MERGEFORMAT </w:instrText>
        </w:r>
        <w:r w:rsidRPr="0024299D">
          <w:rPr>
            <w:rFonts w:ascii="Times New Roman" w:hAnsi="Times New Roman" w:cs="Times New Roman"/>
          </w:rPr>
          <w:fldChar w:fldCharType="separate"/>
        </w:r>
        <w:r w:rsidRPr="0024299D">
          <w:rPr>
            <w:rFonts w:ascii="Times New Roman" w:hAnsi="Times New Roman" w:cs="Times New Roman"/>
            <w:noProof/>
          </w:rPr>
          <w:t>2</w:t>
        </w:r>
        <w:r w:rsidRPr="0024299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61351237"/>
      <w:docPartObj>
        <w:docPartGallery w:val="Page Numbers (Top of Page)"/>
        <w:docPartUnique/>
      </w:docPartObj>
    </w:sdtPr>
    <w:sdtEndPr>
      <w:rPr>
        <w:noProof/>
      </w:rPr>
    </w:sdtEndPr>
    <w:sdtContent>
      <w:p w14:paraId="36C01E25" w14:textId="6EA159F2" w:rsidR="0024299D" w:rsidRPr="0024299D" w:rsidRDefault="0024299D" w:rsidP="0024299D">
        <w:pPr>
          <w:pStyle w:val="Header"/>
          <w:jc w:val="right"/>
          <w:rPr>
            <w:rFonts w:ascii="Times New Roman" w:hAnsi="Times New Roman" w:cs="Times New Roman"/>
          </w:rPr>
        </w:pPr>
        <w:r>
          <w:rPr>
            <w:rFonts w:ascii="Times New Roman" w:hAnsi="Times New Roman" w:cs="Times New Roman"/>
            <w:lang w:val="en-US"/>
          </w:rPr>
          <w:t xml:space="preserve">Running head: </w:t>
        </w:r>
        <w:r w:rsidRPr="002D06EB">
          <w:rPr>
            <w:rFonts w:ascii="Times New Roman" w:hAnsi="Times New Roman" w:cs="Times New Roman"/>
            <w:lang w:val="en-US"/>
          </w:rPr>
          <w:t xml:space="preserve">RESPONSE </w:t>
        </w:r>
        <w:r w:rsidRPr="0024299D">
          <w:rPr>
            <w:rFonts w:ascii="Times New Roman" w:hAnsi="Times New Roman" w:cs="Times New Roman"/>
            <w:lang w:val="en-US"/>
          </w:rPr>
          <w:t>ON</w:t>
        </w:r>
        <w:r w:rsidRPr="002D06EB">
          <w:rPr>
            <w:rFonts w:ascii="Times New Roman" w:hAnsi="Times New Roman" w:cs="Times New Roman"/>
            <w:lang w:val="en-US"/>
          </w:rPr>
          <w:t xml:space="preserve"> CITY OFFICE POST</w:t>
        </w:r>
        <w:r>
          <w:rPr>
            <w:rFonts w:ascii="Times New Roman" w:hAnsi="Times New Roman" w:cs="Times New Roman"/>
          </w:rPr>
          <w:tab/>
        </w:r>
        <w:r w:rsidRPr="0024299D">
          <w:rPr>
            <w:rFonts w:ascii="Times New Roman" w:hAnsi="Times New Roman" w:cs="Times New Roman"/>
          </w:rPr>
          <w:fldChar w:fldCharType="begin"/>
        </w:r>
        <w:r w:rsidRPr="0024299D">
          <w:rPr>
            <w:rFonts w:ascii="Times New Roman" w:hAnsi="Times New Roman" w:cs="Times New Roman"/>
          </w:rPr>
          <w:instrText xml:space="preserve"> PAGE   \* MERGEFORMAT </w:instrText>
        </w:r>
        <w:r w:rsidRPr="0024299D">
          <w:rPr>
            <w:rFonts w:ascii="Times New Roman" w:hAnsi="Times New Roman" w:cs="Times New Roman"/>
          </w:rPr>
          <w:fldChar w:fldCharType="separate"/>
        </w:r>
        <w:r w:rsidRPr="0024299D">
          <w:rPr>
            <w:rFonts w:ascii="Times New Roman" w:hAnsi="Times New Roman" w:cs="Times New Roman"/>
            <w:noProof/>
          </w:rPr>
          <w:t>2</w:t>
        </w:r>
        <w:r w:rsidRPr="0024299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zMjEyMrE0NjI2NTdQ0lEKTi0uzszPAykwrAUAWq2EUCwAAAA="/>
  </w:docVars>
  <w:rsids>
    <w:rsidRoot w:val="002D06EB"/>
    <w:rsid w:val="00031D27"/>
    <w:rsid w:val="0024299D"/>
    <w:rsid w:val="002D06EB"/>
    <w:rsid w:val="003341A4"/>
    <w:rsid w:val="003509BB"/>
    <w:rsid w:val="0039267B"/>
    <w:rsid w:val="004D43E0"/>
    <w:rsid w:val="006F2164"/>
    <w:rsid w:val="00AC11B8"/>
    <w:rsid w:val="00C5626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FAC7"/>
  <w15:chartTrackingRefBased/>
  <w15:docId w15:val="{5541ACE8-CC3F-42FD-9445-28869D5ED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299D"/>
  </w:style>
  <w:style w:type="paragraph" w:styleId="Footer">
    <w:name w:val="footer"/>
    <w:basedOn w:val="Normal"/>
    <w:link w:val="FooterChar"/>
    <w:uiPriority w:val="99"/>
    <w:unhideWhenUsed/>
    <w:rsid w:val="00242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359</Words>
  <Characters>2048</Characters>
  <Application>Microsoft Office Word</Application>
  <DocSecurity>0</DocSecurity>
  <Lines>17</Lines>
  <Paragraphs>4</Paragraphs>
  <ScaleCrop>false</ScaleCrop>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2020-10-08T09:50:00Z</dcterms:created>
  <dcterms:modified xsi:type="dcterms:W3CDTF">2020-10-08T09:58:00Z</dcterms:modified>
</cp:coreProperties>
</file>